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76D4E" w14:textId="17F01963" w:rsidR="008F3E26" w:rsidRPr="007B09EF" w:rsidRDefault="008F3E26" w:rsidP="008F3E26">
      <w:pPr>
        <w:suppressAutoHyphens/>
        <w:autoSpaceDE w:val="0"/>
        <w:autoSpaceDN w:val="0"/>
        <w:adjustRightInd w:val="0"/>
        <w:ind w:left="9214"/>
        <w:jc w:val="both"/>
        <w:outlineLvl w:val="0"/>
        <w:rPr>
          <w:sz w:val="28"/>
          <w:szCs w:val="28"/>
        </w:rPr>
      </w:pPr>
      <w:r w:rsidRPr="007B09EF">
        <w:rPr>
          <w:sz w:val="28"/>
          <w:szCs w:val="28"/>
        </w:rPr>
        <w:t>Приложение № 1</w:t>
      </w:r>
    </w:p>
    <w:p w14:paraId="0BE8EFC7" w14:textId="02AB079F" w:rsidR="008F3E26" w:rsidRDefault="008F3E26" w:rsidP="008F3E26">
      <w:pPr>
        <w:suppressAutoHyphens/>
        <w:ind w:left="9214"/>
        <w:jc w:val="both"/>
        <w:rPr>
          <w:sz w:val="28"/>
          <w:szCs w:val="28"/>
        </w:rPr>
      </w:pPr>
      <w:r w:rsidRPr="007B09EF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Администрации </w:t>
      </w:r>
      <w:r w:rsidRPr="007B09EF">
        <w:rPr>
          <w:sz w:val="28"/>
          <w:szCs w:val="28"/>
        </w:rPr>
        <w:t xml:space="preserve"> </w:t>
      </w:r>
    </w:p>
    <w:p w14:paraId="02435FBE" w14:textId="77777777" w:rsidR="008F3E26" w:rsidRDefault="008F3E26" w:rsidP="008F3E26">
      <w:pPr>
        <w:suppressAutoHyphens/>
        <w:ind w:left="9214"/>
        <w:jc w:val="both"/>
        <w:rPr>
          <w:sz w:val="28"/>
          <w:szCs w:val="28"/>
        </w:rPr>
      </w:pPr>
      <w:r w:rsidRPr="007B09EF">
        <w:rPr>
          <w:sz w:val="28"/>
          <w:szCs w:val="28"/>
        </w:rPr>
        <w:t xml:space="preserve">Большереченского городского поселения </w:t>
      </w:r>
    </w:p>
    <w:p w14:paraId="6DBCA335" w14:textId="77777777" w:rsidR="008F3E26" w:rsidRDefault="008F3E26" w:rsidP="008F3E26">
      <w:pPr>
        <w:suppressAutoHyphens/>
        <w:ind w:left="9214"/>
        <w:jc w:val="both"/>
        <w:rPr>
          <w:sz w:val="28"/>
          <w:szCs w:val="28"/>
        </w:rPr>
      </w:pPr>
      <w:r w:rsidRPr="007B09EF">
        <w:rPr>
          <w:sz w:val="28"/>
          <w:szCs w:val="28"/>
        </w:rPr>
        <w:t xml:space="preserve">Большереченского муниципального района </w:t>
      </w:r>
    </w:p>
    <w:p w14:paraId="4D5381A7" w14:textId="77777777" w:rsidR="008F3E26" w:rsidRDefault="008F3E26" w:rsidP="008F3E26">
      <w:pPr>
        <w:suppressAutoHyphens/>
        <w:ind w:left="9214"/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14:paraId="78CE2861" w14:textId="648E2E81" w:rsidR="008F3E26" w:rsidRPr="007B09EF" w:rsidRDefault="008F3E26" w:rsidP="008F3E26">
      <w:pPr>
        <w:suppressAutoHyphens/>
        <w:ind w:left="92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15 октября 2024 года № 76 </w:t>
      </w:r>
      <w:r>
        <w:rPr>
          <w:sz w:val="28"/>
          <w:szCs w:val="28"/>
        </w:rPr>
        <w:t xml:space="preserve"> </w:t>
      </w:r>
    </w:p>
    <w:p w14:paraId="509BD140" w14:textId="77777777" w:rsidR="008F3E26" w:rsidRDefault="008F3E26" w:rsidP="008F3E26">
      <w:pPr>
        <w:suppressAutoHyphens/>
        <w:autoSpaceDE w:val="0"/>
        <w:autoSpaceDN w:val="0"/>
        <w:adjustRightInd w:val="0"/>
        <w:ind w:left="9214"/>
        <w:jc w:val="both"/>
        <w:outlineLvl w:val="0"/>
        <w:rPr>
          <w:sz w:val="28"/>
          <w:szCs w:val="28"/>
        </w:rPr>
      </w:pPr>
    </w:p>
    <w:p w14:paraId="7CDC9F01" w14:textId="06CF0FBF" w:rsidR="00904997" w:rsidRPr="007B09EF" w:rsidRDefault="00904997" w:rsidP="008F3E26">
      <w:pPr>
        <w:suppressAutoHyphens/>
        <w:autoSpaceDE w:val="0"/>
        <w:autoSpaceDN w:val="0"/>
        <w:adjustRightInd w:val="0"/>
        <w:ind w:left="9214"/>
        <w:jc w:val="both"/>
        <w:outlineLvl w:val="0"/>
        <w:rPr>
          <w:sz w:val="28"/>
          <w:szCs w:val="28"/>
        </w:rPr>
      </w:pPr>
      <w:r w:rsidRPr="007B09EF">
        <w:rPr>
          <w:sz w:val="28"/>
          <w:szCs w:val="28"/>
        </w:rPr>
        <w:t>Приложение № 10</w:t>
      </w:r>
    </w:p>
    <w:p w14:paraId="36CCDDE1" w14:textId="77777777" w:rsidR="00904997" w:rsidRDefault="00904997" w:rsidP="008F3E26">
      <w:pPr>
        <w:suppressAutoHyphens/>
        <w:ind w:left="9214"/>
        <w:jc w:val="both"/>
        <w:rPr>
          <w:sz w:val="28"/>
          <w:szCs w:val="28"/>
        </w:rPr>
      </w:pPr>
      <w:r w:rsidRPr="007B09EF">
        <w:rPr>
          <w:sz w:val="28"/>
          <w:szCs w:val="28"/>
        </w:rPr>
        <w:t xml:space="preserve">к муниципальной программе </w:t>
      </w:r>
    </w:p>
    <w:p w14:paraId="6C68C598" w14:textId="77777777" w:rsidR="00904997" w:rsidRDefault="00904997" w:rsidP="008F3E26">
      <w:pPr>
        <w:suppressAutoHyphens/>
        <w:ind w:left="9214"/>
        <w:jc w:val="both"/>
        <w:rPr>
          <w:sz w:val="28"/>
          <w:szCs w:val="28"/>
        </w:rPr>
      </w:pPr>
      <w:r w:rsidRPr="007B09EF">
        <w:rPr>
          <w:sz w:val="28"/>
          <w:szCs w:val="28"/>
        </w:rPr>
        <w:t xml:space="preserve">Большереченского городского поселения </w:t>
      </w:r>
    </w:p>
    <w:p w14:paraId="0A7155A7" w14:textId="77777777" w:rsidR="00904997" w:rsidRDefault="00904997" w:rsidP="008F3E26">
      <w:pPr>
        <w:suppressAutoHyphens/>
        <w:ind w:left="9214"/>
        <w:jc w:val="both"/>
        <w:rPr>
          <w:sz w:val="28"/>
          <w:szCs w:val="28"/>
        </w:rPr>
      </w:pPr>
      <w:r w:rsidRPr="007B09EF">
        <w:rPr>
          <w:sz w:val="28"/>
          <w:szCs w:val="28"/>
        </w:rPr>
        <w:t xml:space="preserve">Большереченского муниципального района </w:t>
      </w:r>
    </w:p>
    <w:p w14:paraId="38EF9DD8" w14:textId="77777777" w:rsidR="00904997" w:rsidRPr="007B09EF" w:rsidRDefault="00904997" w:rsidP="008F3E26">
      <w:pPr>
        <w:suppressAutoHyphens/>
        <w:ind w:left="92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Pr="00F33FF9">
        <w:rPr>
          <w:sz w:val="28"/>
          <w:szCs w:val="28"/>
        </w:rPr>
        <w:t>"</w:t>
      </w:r>
      <w:r>
        <w:rPr>
          <w:sz w:val="28"/>
          <w:szCs w:val="28"/>
        </w:rPr>
        <w:t>Развитие</w:t>
      </w:r>
      <w:r w:rsidRPr="00F33FF9">
        <w:rPr>
          <w:sz w:val="28"/>
          <w:szCs w:val="28"/>
        </w:rPr>
        <w:t xml:space="preserve"> социально-экономическо</w:t>
      </w:r>
      <w:r>
        <w:rPr>
          <w:sz w:val="28"/>
          <w:szCs w:val="28"/>
        </w:rPr>
        <w:t>го</w:t>
      </w:r>
      <w:r w:rsidRPr="00F33FF9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потенциала"</w:t>
      </w:r>
    </w:p>
    <w:p w14:paraId="5B872775" w14:textId="77777777" w:rsidR="00904997" w:rsidRPr="007B09EF" w:rsidRDefault="00904997" w:rsidP="00904997">
      <w:pPr>
        <w:suppressAutoHyphens/>
        <w:autoSpaceDE w:val="0"/>
        <w:autoSpaceDN w:val="0"/>
        <w:adjustRightInd w:val="0"/>
        <w:ind w:left="540" w:firstLine="180"/>
        <w:jc w:val="center"/>
        <w:outlineLvl w:val="0"/>
        <w:rPr>
          <w:sz w:val="28"/>
          <w:szCs w:val="28"/>
        </w:rPr>
      </w:pPr>
    </w:p>
    <w:p w14:paraId="6B0191FC" w14:textId="77777777" w:rsidR="00904997" w:rsidRPr="007B09EF" w:rsidRDefault="00904997" w:rsidP="00904997">
      <w:pPr>
        <w:suppressAutoHyphens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B09EF">
        <w:rPr>
          <w:sz w:val="28"/>
          <w:szCs w:val="28"/>
        </w:rPr>
        <w:t>Ожидаемые результаты реализации муниципальной программы</w:t>
      </w:r>
    </w:p>
    <w:p w14:paraId="364A72A0" w14:textId="77777777" w:rsidR="00904997" w:rsidRDefault="00904997" w:rsidP="00904997">
      <w:pPr>
        <w:suppressAutoHyphens/>
        <w:jc w:val="center"/>
        <w:rPr>
          <w:sz w:val="28"/>
          <w:szCs w:val="28"/>
        </w:rPr>
      </w:pPr>
      <w:r w:rsidRPr="007B09EF">
        <w:rPr>
          <w:sz w:val="28"/>
          <w:szCs w:val="28"/>
        </w:rPr>
        <w:t>Большереченского городского</w:t>
      </w:r>
      <w:r>
        <w:rPr>
          <w:sz w:val="28"/>
          <w:szCs w:val="28"/>
        </w:rPr>
        <w:t xml:space="preserve"> поселения Большереченского </w:t>
      </w:r>
      <w:r w:rsidRPr="007B09EF">
        <w:rPr>
          <w:sz w:val="28"/>
          <w:szCs w:val="28"/>
        </w:rPr>
        <w:t>муници</w:t>
      </w:r>
      <w:r>
        <w:rPr>
          <w:sz w:val="28"/>
          <w:szCs w:val="28"/>
        </w:rPr>
        <w:t xml:space="preserve">пального района Омской области </w:t>
      </w:r>
    </w:p>
    <w:p w14:paraId="611C2430" w14:textId="77777777" w:rsidR="00904997" w:rsidRPr="007B09EF" w:rsidRDefault="00904997" w:rsidP="00904997">
      <w:pPr>
        <w:suppressAutoHyphens/>
        <w:jc w:val="center"/>
        <w:rPr>
          <w:sz w:val="28"/>
          <w:szCs w:val="28"/>
        </w:rPr>
      </w:pPr>
      <w:r w:rsidRPr="00F33FF9">
        <w:rPr>
          <w:sz w:val="28"/>
          <w:szCs w:val="28"/>
        </w:rPr>
        <w:t>"</w:t>
      </w:r>
      <w:r>
        <w:rPr>
          <w:sz w:val="28"/>
          <w:szCs w:val="28"/>
        </w:rPr>
        <w:t>Развитие</w:t>
      </w:r>
      <w:r w:rsidRPr="00F33FF9">
        <w:rPr>
          <w:sz w:val="28"/>
          <w:szCs w:val="28"/>
        </w:rPr>
        <w:t xml:space="preserve"> социально-экономическо</w:t>
      </w:r>
      <w:r>
        <w:rPr>
          <w:sz w:val="28"/>
          <w:szCs w:val="28"/>
        </w:rPr>
        <w:t>го</w:t>
      </w:r>
      <w:r w:rsidRPr="00F33FF9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потенциала"</w:t>
      </w:r>
    </w:p>
    <w:tbl>
      <w:tblPr>
        <w:tblW w:w="151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5"/>
        <w:gridCol w:w="7380"/>
        <w:gridCol w:w="1292"/>
        <w:gridCol w:w="1228"/>
        <w:gridCol w:w="900"/>
        <w:gridCol w:w="720"/>
        <w:gridCol w:w="720"/>
        <w:gridCol w:w="720"/>
        <w:gridCol w:w="720"/>
        <w:gridCol w:w="720"/>
      </w:tblGrid>
      <w:tr w:rsidR="00904997" w:rsidRPr="007B09EF" w14:paraId="3B5E903C" w14:textId="77777777" w:rsidTr="0073293D">
        <w:trPr>
          <w:trHeight w:val="315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2AE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N п/п</w:t>
            </w:r>
          </w:p>
        </w:tc>
        <w:tc>
          <w:tcPr>
            <w:tcW w:w="7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446B" w14:textId="77777777" w:rsidR="00904997" w:rsidRPr="00131E89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131E89">
              <w:rPr>
                <w:sz w:val="24"/>
                <w:szCs w:val="24"/>
              </w:rPr>
              <w:t>Ожидаемые результаты реализации муниципальной программы Большереченского городского поселения Большереченского муниципального района Омской области "Развитие социально-экономического потенциала"</w:t>
            </w:r>
          </w:p>
          <w:p w14:paraId="042CA3A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131E89">
              <w:rPr>
                <w:sz w:val="24"/>
                <w:szCs w:val="24"/>
              </w:rPr>
              <w:t xml:space="preserve"> (далее - муниципальная программа)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FDF6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CEDC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Значение</w:t>
            </w:r>
          </w:p>
        </w:tc>
      </w:tr>
      <w:tr w:rsidR="00904997" w:rsidRPr="007B09EF" w14:paraId="216BCBFE" w14:textId="77777777" w:rsidTr="0073293D">
        <w:trPr>
          <w:trHeight w:val="955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1E1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5A5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7AB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9009" w14:textId="77777777" w:rsidR="00904997" w:rsidRPr="007B09EF" w:rsidRDefault="00904997" w:rsidP="0073293D">
            <w:pPr>
              <w:suppressAutoHyphens/>
              <w:ind w:left="-140" w:right="-108"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 xml:space="preserve">Отчетный                   год  </w:t>
            </w:r>
          </w:p>
          <w:p w14:paraId="134C67EA" w14:textId="77777777" w:rsidR="00904997" w:rsidRDefault="00904997" w:rsidP="0073293D">
            <w:pPr>
              <w:suppressAutoHyphens/>
              <w:ind w:left="-140" w:right="-108"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(факт)</w:t>
            </w:r>
          </w:p>
          <w:p w14:paraId="753B29C9" w14:textId="77777777" w:rsidR="00904997" w:rsidRPr="007B09EF" w:rsidRDefault="00904997" w:rsidP="0073293D">
            <w:pPr>
              <w:suppressAutoHyphens/>
              <w:ind w:left="-140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7B09EF">
              <w:rPr>
                <w:bCs/>
                <w:sz w:val="24"/>
                <w:szCs w:val="24"/>
              </w:rPr>
              <w:t>020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F038B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 xml:space="preserve">2021 </w:t>
            </w:r>
          </w:p>
          <w:p w14:paraId="2FF7F1B2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год оценка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F96D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2022год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BA8A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2023год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2836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2024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05E8F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5D9B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2026год</w:t>
            </w:r>
          </w:p>
        </w:tc>
      </w:tr>
      <w:tr w:rsidR="00904997" w:rsidRPr="007B09EF" w14:paraId="6DE23E30" w14:textId="77777777" w:rsidTr="0073293D">
        <w:trPr>
          <w:trHeight w:val="276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8A18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4BF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7EE8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7D39" w14:textId="77777777" w:rsidR="00904997" w:rsidRPr="007B09EF" w:rsidRDefault="00904997" w:rsidP="0073293D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BF9C" w14:textId="77777777" w:rsidR="00904997" w:rsidRPr="007B09EF" w:rsidRDefault="00904997" w:rsidP="0073293D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9D96" w14:textId="77777777" w:rsidR="00904997" w:rsidRPr="007B09EF" w:rsidRDefault="00904997" w:rsidP="0073293D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5C21" w14:textId="77777777" w:rsidR="00904997" w:rsidRPr="007B09EF" w:rsidRDefault="00904997" w:rsidP="0073293D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599F" w14:textId="77777777" w:rsidR="00904997" w:rsidRPr="007B09EF" w:rsidRDefault="00904997" w:rsidP="0073293D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F75C" w14:textId="77777777" w:rsidR="00904997" w:rsidRPr="007B09EF" w:rsidRDefault="00904997" w:rsidP="0073293D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7304" w14:textId="77777777" w:rsidR="00904997" w:rsidRPr="007B09EF" w:rsidRDefault="00904997" w:rsidP="0073293D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</w:tr>
      <w:tr w:rsidR="00904997" w:rsidRPr="007B09EF" w14:paraId="27EF58A4" w14:textId="77777777" w:rsidTr="0073293D">
        <w:trPr>
          <w:trHeight w:val="31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89A3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333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015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A60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8F7C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13F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6CAA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E25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C930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207B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</w:t>
            </w:r>
          </w:p>
        </w:tc>
      </w:tr>
      <w:tr w:rsidR="00904997" w:rsidRPr="007B09EF" w14:paraId="54533066" w14:textId="77777777" w:rsidTr="0073293D">
        <w:trPr>
          <w:trHeight w:val="30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85EE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76CB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 xml:space="preserve">Подпрограмма "Повышение эффективности деятельности </w:t>
            </w:r>
            <w:r>
              <w:rPr>
                <w:bCs/>
                <w:sz w:val="24"/>
                <w:szCs w:val="24"/>
              </w:rPr>
              <w:t>а</w:t>
            </w:r>
            <w:r w:rsidRPr="007B09EF">
              <w:rPr>
                <w:bCs/>
                <w:sz w:val="24"/>
                <w:szCs w:val="24"/>
              </w:rPr>
              <w:t xml:space="preserve">дминистрации поселения и управление муниципальным имуществом"                             </w:t>
            </w:r>
          </w:p>
        </w:tc>
      </w:tr>
      <w:tr w:rsidR="00904997" w:rsidRPr="007B09EF" w14:paraId="26B59242" w14:textId="77777777" w:rsidTr="0073293D">
        <w:trPr>
          <w:trHeight w:val="16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48D0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1.1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3F6F4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Реализация Подпрограммы "Повышение эффективности деятельности </w:t>
            </w:r>
            <w:r>
              <w:rPr>
                <w:sz w:val="24"/>
                <w:szCs w:val="24"/>
              </w:rPr>
              <w:t>админис</w:t>
            </w:r>
            <w:r w:rsidRPr="007B09EF">
              <w:rPr>
                <w:sz w:val="24"/>
                <w:szCs w:val="24"/>
              </w:rPr>
              <w:t xml:space="preserve">трации </w:t>
            </w:r>
            <w:r>
              <w:rPr>
                <w:sz w:val="24"/>
                <w:szCs w:val="24"/>
              </w:rPr>
              <w:t>п</w:t>
            </w:r>
            <w:r w:rsidRPr="007B09EF">
              <w:rPr>
                <w:sz w:val="24"/>
                <w:szCs w:val="24"/>
              </w:rPr>
              <w:t xml:space="preserve">оселения и управление муниципальным имуществом" предполагает получение следующих результатов: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Большереченского городского поселения, благоустройство земельных участков, развитие профессионализма работников. </w:t>
            </w:r>
          </w:p>
          <w:p w14:paraId="0035B035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lastRenderedPageBreak/>
              <w:t>Эффективность подпрограммы выражается следующими индикаторами:</w:t>
            </w:r>
          </w:p>
        </w:tc>
      </w:tr>
      <w:tr w:rsidR="00904997" w:rsidRPr="007B09EF" w14:paraId="6D540278" w14:textId="77777777" w:rsidTr="0073293D">
        <w:trPr>
          <w:trHeight w:val="52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FE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lastRenderedPageBreak/>
              <w:t>1.1.1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5CAB2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Удельный вес поступления доходов в местный бюджет от управления муниципальным имуществом от собственных доходов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CBB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A03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812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2404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F95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945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C51A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66C4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9</w:t>
            </w:r>
          </w:p>
        </w:tc>
      </w:tr>
      <w:tr w:rsidR="00904997" w:rsidRPr="007B09EF" w14:paraId="69B48818" w14:textId="77777777" w:rsidTr="0073293D">
        <w:trPr>
          <w:trHeight w:val="51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F99B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1.1.2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83547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Увеличение общего объема расходов местного бюджета в расчете на одного жителя поселения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C90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тыс. рублей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AC8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152D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2,3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10F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2,4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80F3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2,4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BCF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2,5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9B9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2,5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92E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2,5</w:t>
            </w:r>
          </w:p>
        </w:tc>
      </w:tr>
      <w:tr w:rsidR="00904997" w:rsidRPr="007B09EF" w14:paraId="4FB35B49" w14:textId="77777777" w:rsidTr="0073293D">
        <w:trPr>
          <w:trHeight w:val="48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5F01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1.1.3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76C82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Доля собственности, на которое Администрация Большереченского городского поселения зарегистрировало право собственности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70C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229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CB95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F51B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DBC4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ECF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CE07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CB39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72</w:t>
            </w:r>
          </w:p>
        </w:tc>
      </w:tr>
      <w:tr w:rsidR="00904997" w:rsidRPr="007B09EF" w14:paraId="1692B56A" w14:textId="77777777" w:rsidTr="0073293D">
        <w:trPr>
          <w:trHeight w:val="17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E3D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1.1.4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DDFD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Количество обращений граждан в Администрацию городского поселения, рассмотренных с нарушением сроков, установленных действующим законодательством                  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70AC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36C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08E7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6562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F7B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611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0132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C08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</w:tr>
      <w:tr w:rsidR="00904997" w:rsidRPr="007B09EF" w14:paraId="49F0C731" w14:textId="77777777" w:rsidTr="0073293D">
        <w:trPr>
          <w:trHeight w:val="7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6A1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1.1.5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0D23E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Соответствие муниципальных правовых актов действующему законодательству по результатам проверки контрольно-надзорных органов в % от общего количества принятых муниципальных правовых актов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5ED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B23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3D8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319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B6DF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7276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5F8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A8F0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</w:tr>
      <w:tr w:rsidR="00904997" w:rsidRPr="007B09EF" w14:paraId="634ECD42" w14:textId="77777777" w:rsidTr="0073293D">
        <w:trPr>
          <w:trHeight w:val="322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91FF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1.1.6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BAC64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граждан</w:t>
            </w:r>
            <w:r>
              <w:rPr>
                <w:sz w:val="24"/>
                <w:szCs w:val="24"/>
              </w:rPr>
              <w:t>,</w:t>
            </w:r>
            <w:r w:rsidRPr="007B09EF">
              <w:rPr>
                <w:sz w:val="24"/>
                <w:szCs w:val="24"/>
              </w:rPr>
              <w:t xml:space="preserve"> состоящих на воинском учете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1607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чел.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149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2721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D0C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2701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6452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604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861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2725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1BB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2721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60808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2725</w:t>
            </w:r>
          </w:p>
        </w:tc>
      </w:tr>
      <w:tr w:rsidR="00904997" w:rsidRPr="007B09EF" w14:paraId="59412079" w14:textId="77777777" w:rsidTr="0073293D">
        <w:trPr>
          <w:trHeight w:val="59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5393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10BD75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Подпрограмма 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</w:t>
            </w:r>
            <w:r>
              <w:rPr>
                <w:bCs/>
                <w:sz w:val="24"/>
                <w:szCs w:val="24"/>
              </w:rPr>
              <w:t>ая</w:t>
            </w:r>
            <w:r w:rsidRPr="007B09EF">
              <w:rPr>
                <w:bCs/>
                <w:sz w:val="24"/>
                <w:szCs w:val="24"/>
              </w:rPr>
              <w:t xml:space="preserve"> оборон</w:t>
            </w:r>
            <w:r>
              <w:rPr>
                <w:bCs/>
                <w:sz w:val="24"/>
                <w:szCs w:val="24"/>
              </w:rPr>
              <w:t>а</w:t>
            </w:r>
            <w:r w:rsidRPr="007B09EF">
              <w:rPr>
                <w:bCs/>
                <w:sz w:val="24"/>
                <w:szCs w:val="24"/>
              </w:rPr>
              <w:t>"</w:t>
            </w:r>
          </w:p>
        </w:tc>
      </w:tr>
      <w:tr w:rsidR="00904997" w:rsidRPr="007B09EF" w14:paraId="517887CD" w14:textId="77777777" w:rsidTr="0073293D">
        <w:trPr>
          <w:trHeight w:val="188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79C3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2.1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1F202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Реализация Подпрограммы "Защита населения и территории от чрезвычайных ситуаций природного и техногенного характера, обеспечение первичных мер пожарной безопасности,  гражданск</w:t>
            </w:r>
            <w:r>
              <w:rPr>
                <w:sz w:val="24"/>
                <w:szCs w:val="24"/>
              </w:rPr>
              <w:t>ая</w:t>
            </w:r>
            <w:r w:rsidRPr="007B09EF">
              <w:rPr>
                <w:sz w:val="24"/>
                <w:szCs w:val="24"/>
              </w:rPr>
              <w:t xml:space="preserve"> оборон</w:t>
            </w:r>
            <w:r>
              <w:rPr>
                <w:sz w:val="24"/>
                <w:szCs w:val="24"/>
              </w:rPr>
              <w:t>а</w:t>
            </w:r>
            <w:r w:rsidRPr="007B09EF">
              <w:rPr>
                <w:sz w:val="24"/>
                <w:szCs w:val="24"/>
              </w:rPr>
              <w:t xml:space="preserve">" предполагает получение следующих результатов: недопущение создания и деятельности националистических экстремистских группировок, совершенствование форм и методов работы органов местного самоуправления по участию в профилактике терроризма и экстремизма, а также минимизации и (или) ликвидации последствий проявлений терроризма и экстремизма, достижение социально и экономически приемлемого уровня пожарной безопасности, создание системы противодействия угрозам пожарной безопасности. </w:t>
            </w:r>
          </w:p>
          <w:p w14:paraId="6F2DF763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Эффективность подпрограммы выражается следующими индикаторами:</w:t>
            </w:r>
          </w:p>
        </w:tc>
      </w:tr>
      <w:tr w:rsidR="00904997" w:rsidRPr="007B09EF" w14:paraId="37B80CEC" w14:textId="77777777" w:rsidTr="0073293D">
        <w:trPr>
          <w:trHeight w:val="778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EA09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2.1.1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4520C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Количество зафиксированных факторов терроризма и экстремизма, проявлений ксенофобий, национальной и расовой нетерпимости, этнической дискриминации на территории поселка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53E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1A971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22F14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8DD7F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A26BD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107D9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AEB2D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0FC9A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</w:tr>
      <w:tr w:rsidR="00904997" w:rsidRPr="007B09EF" w14:paraId="52AA83EA" w14:textId="77777777" w:rsidTr="0073293D">
        <w:trPr>
          <w:trHeight w:val="58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479E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2.1.2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44C6F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Обеспеченность территорий общего пользования в населенных пунктах первичными средствами пожаротушения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511C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7FE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05F2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E33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6C9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F4D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2B74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E9443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</w:tr>
      <w:tr w:rsidR="00904997" w:rsidRPr="007B09EF" w14:paraId="3B8FD43D" w14:textId="77777777" w:rsidTr="0073293D">
        <w:trPr>
          <w:trHeight w:val="2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7CF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2.1.3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2E5BEA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Потребность в наглядных печатных материалах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D26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DCF8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0F5AC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19DA2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D413C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07261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4DED3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9155A8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</w:tr>
      <w:tr w:rsidR="00904997" w:rsidRPr="007B09EF" w14:paraId="41938438" w14:textId="77777777" w:rsidTr="0073293D">
        <w:trPr>
          <w:trHeight w:val="49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099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lastRenderedPageBreak/>
              <w:t>2.1.4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51DE9C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заседаний комиссии по борьбе с терроризмом и экстремизмом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E5D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DEEA1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C6E8F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E4348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C109D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A390A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F0B01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9FDAA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</w:t>
            </w:r>
          </w:p>
        </w:tc>
      </w:tr>
      <w:tr w:rsidR="00904997" w:rsidRPr="007B09EF" w14:paraId="2E963716" w14:textId="77777777" w:rsidTr="0073293D">
        <w:trPr>
          <w:trHeight w:val="30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2C7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6B9092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 xml:space="preserve">Подпрограмма "Содействие занятости населения 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04997" w:rsidRPr="007B09EF" w14:paraId="35D0634D" w14:textId="77777777" w:rsidTr="0073293D">
        <w:trPr>
          <w:trHeight w:val="12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C1F2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3.1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51FE5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Реализация Подпрограммы "Содействие занятости населения" предполагает получение следующих результатов: получение гражданами, потерявшими работу, доходов за счет личного участия во временных работах, реализацию потребности Большереченского городского поселения, работодателей в выполнении работ, носящих временный или сезонный характер, снижения уровня безработицы. </w:t>
            </w:r>
          </w:p>
          <w:p w14:paraId="03357B86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Эффективность подпрограммы выражается следующими индикаторами:</w:t>
            </w:r>
          </w:p>
        </w:tc>
      </w:tr>
      <w:tr w:rsidR="00904997" w:rsidRPr="007B09EF" w14:paraId="5C210D29" w14:textId="77777777" w:rsidTr="0073293D">
        <w:trPr>
          <w:trHeight w:val="36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E4D7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3.1.1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F1D43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Снижение уровня общей безработицы в Большереченском городском поселении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C241F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чел.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68BA0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4912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31686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7DF13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9C53C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46CFF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A5D675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130</w:t>
            </w:r>
          </w:p>
        </w:tc>
      </w:tr>
      <w:tr w:rsidR="00904997" w:rsidRPr="007B09EF" w14:paraId="17138406" w14:textId="77777777" w:rsidTr="0073293D">
        <w:trPr>
          <w:trHeight w:val="33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C2B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3.1.2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05F5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молока, закупленного у населения для переработки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4F697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тыс. тонн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8E9FF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9B085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9AE7D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BE505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1E17D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84757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9ADCBF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120</w:t>
            </w:r>
          </w:p>
        </w:tc>
      </w:tr>
      <w:tr w:rsidR="00904997" w:rsidRPr="007B09EF" w14:paraId="3EFACF11" w14:textId="77777777" w:rsidTr="0073293D">
        <w:trPr>
          <w:trHeight w:val="33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C9EB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3.1.3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9A37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Создание временных рабочих мест по трудоустройству безработных граждан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831CD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6AE3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853CD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7C7A1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64D11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B57E0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B087E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5A1C4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50</w:t>
            </w:r>
          </w:p>
        </w:tc>
      </w:tr>
      <w:tr w:rsidR="00904997" w:rsidRPr="007B09EF" w14:paraId="5E231013" w14:textId="77777777" w:rsidTr="0073293D">
        <w:trPr>
          <w:trHeight w:val="33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96E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83B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Подпрограмма "Повышение безопасности дорожного движения"</w:t>
            </w:r>
          </w:p>
        </w:tc>
      </w:tr>
      <w:tr w:rsidR="00904997" w:rsidRPr="007B09EF" w14:paraId="6BEF2831" w14:textId="77777777" w:rsidTr="0073293D">
        <w:trPr>
          <w:trHeight w:val="16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930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</w:p>
          <w:p w14:paraId="031048A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</w:p>
          <w:p w14:paraId="22BF3C5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</w:p>
          <w:p w14:paraId="1D7A4C5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</w:p>
          <w:p w14:paraId="77CE572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4.1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4971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Реализация Подпрограммы "Повышение безопасности дорожного движения" предполагает получение следующих результатов:  </w:t>
            </w:r>
          </w:p>
          <w:p w14:paraId="2D5543B3" w14:textId="77777777" w:rsidR="00904997" w:rsidRPr="007B09EF" w:rsidRDefault="00904997" w:rsidP="0073293D">
            <w:pPr>
              <w:pStyle w:val="a3"/>
              <w:suppressAutoHyphens/>
              <w:jc w:val="both"/>
              <w:rPr>
                <w:rFonts w:ascii="Times New Roman" w:hAnsi="Times New Roman" w:cs="Times New Roman"/>
              </w:rPr>
            </w:pPr>
            <w:r w:rsidRPr="007B09EF">
              <w:rPr>
                <w:rFonts w:ascii="Times New Roman" w:hAnsi="Times New Roman" w:cs="Times New Roman"/>
              </w:rPr>
              <w:t xml:space="preserve">- ремонт </w:t>
            </w:r>
            <w:smartTag w:uri="urn:schemas-microsoft-com:office:smarttags" w:element="metricconverter">
              <w:smartTagPr>
                <w:attr w:name="ProductID" w:val="39,0 км"/>
              </w:smartTagPr>
              <w:r w:rsidRPr="007B09EF">
                <w:rPr>
                  <w:rFonts w:ascii="Times New Roman" w:hAnsi="Times New Roman" w:cs="Times New Roman"/>
                </w:rPr>
                <w:t>39,0 км</w:t>
              </w:r>
            </w:smartTag>
            <w:r w:rsidRPr="007B09EF">
              <w:rPr>
                <w:rFonts w:ascii="Times New Roman" w:hAnsi="Times New Roman" w:cs="Times New Roman"/>
              </w:rPr>
              <w:t xml:space="preserve"> автомобильных дорог;</w:t>
            </w:r>
          </w:p>
          <w:p w14:paraId="3B130717" w14:textId="77777777" w:rsidR="00904997" w:rsidRPr="007B09EF" w:rsidRDefault="00904997" w:rsidP="0073293D">
            <w:pPr>
              <w:pStyle w:val="a3"/>
              <w:suppressAutoHyphens/>
              <w:jc w:val="both"/>
              <w:rPr>
                <w:rFonts w:ascii="Times New Roman" w:hAnsi="Times New Roman" w:cs="Times New Roman"/>
              </w:rPr>
            </w:pPr>
            <w:r w:rsidRPr="007B09EF">
              <w:rPr>
                <w:rFonts w:ascii="Times New Roman" w:hAnsi="Times New Roman" w:cs="Times New Roman"/>
              </w:rPr>
              <w:t>- увеличение протяженности автомобильных дорог с твердым покрытием с 57,3 до 62,8 процента от общей протяженности автомобильных дорог;</w:t>
            </w:r>
          </w:p>
          <w:p w14:paraId="6403C7C2" w14:textId="77777777" w:rsidR="00904997" w:rsidRPr="007B09EF" w:rsidRDefault="00904997" w:rsidP="0073293D">
            <w:pPr>
              <w:pStyle w:val="a3"/>
              <w:suppressAutoHyphens/>
              <w:jc w:val="both"/>
              <w:rPr>
                <w:rFonts w:ascii="Times New Roman" w:hAnsi="Times New Roman" w:cs="Times New Roman"/>
              </w:rPr>
            </w:pPr>
            <w:r w:rsidRPr="007B09EF">
              <w:rPr>
                <w:rFonts w:ascii="Times New Roman" w:hAnsi="Times New Roman" w:cs="Times New Roman"/>
              </w:rPr>
              <w:t>- снижение автомобильных дорог с твердым покрытием, не отвечающих нормативным требованиям, с 80,0 до 32,8 процентов;</w:t>
            </w:r>
          </w:p>
          <w:p w14:paraId="0013457B" w14:textId="77777777" w:rsidR="00904997" w:rsidRPr="007B09EF" w:rsidRDefault="00904997" w:rsidP="0073293D">
            <w:pPr>
              <w:pStyle w:val="a3"/>
              <w:suppressAutoHyphens/>
              <w:jc w:val="both"/>
              <w:rPr>
                <w:rFonts w:ascii="Times New Roman" w:hAnsi="Times New Roman" w:cs="Times New Roman"/>
              </w:rPr>
            </w:pPr>
            <w:r w:rsidRPr="007B09EF">
              <w:rPr>
                <w:rFonts w:ascii="Times New Roman" w:hAnsi="Times New Roman" w:cs="Times New Roman"/>
              </w:rPr>
              <w:t>- приведение транспортно-эксплуатационных характеристик автомобильных дорог к нормативному уровню до 76 процентов от их общей протяженности;</w:t>
            </w:r>
          </w:p>
          <w:p w14:paraId="7E5D37A7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- снижение себестоимости дорожных работ за счет внедрения новых технологий и технического оснащения государственных предприятий Омской области в сфере дорожно-строительного комплекса (далее - организации дорожного хозяйства)</w:t>
            </w:r>
          </w:p>
          <w:p w14:paraId="592CF5CF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- содержание и автомобильных дорог общего пользования местного значения</w:t>
            </w:r>
          </w:p>
          <w:p w14:paraId="2CDEDC4B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- обеспечение регулярности движения пассажирского транспорта на уровне не ниже 95%</w:t>
            </w:r>
          </w:p>
          <w:p w14:paraId="7CB5F7C4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Эффективность подпрограммы выражается следующими индикаторами:</w:t>
            </w:r>
          </w:p>
        </w:tc>
      </w:tr>
      <w:tr w:rsidR="00904997" w:rsidRPr="007B09EF" w14:paraId="3CF8743E" w14:textId="77777777" w:rsidTr="0073293D">
        <w:trPr>
          <w:trHeight w:val="5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5C1B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4.1.1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60C5C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предписаний по устранению нарушений по состоянию дорожного полотна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EEB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63B9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05A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A531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2BCD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B7B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B83A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A682E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</w:tr>
      <w:tr w:rsidR="00904997" w:rsidRPr="007B09EF" w14:paraId="143903D2" w14:textId="77777777" w:rsidTr="0073293D">
        <w:trPr>
          <w:trHeight w:val="186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03B5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4.1.2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BFF6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жалоб от населения на непроходимость дорог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0DE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FCA2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6B6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C57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EEE5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9B14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3DE4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BEB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</w:tr>
      <w:tr w:rsidR="00904997" w:rsidRPr="007B09EF" w14:paraId="3521FB32" w14:textId="77777777" w:rsidTr="0073293D">
        <w:trPr>
          <w:trHeight w:val="28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5AB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4.1.3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A017E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809C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EA5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E2C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1568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0FED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4AE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160F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E68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</w:tr>
      <w:tr w:rsidR="00904997" w:rsidRPr="007B09EF" w14:paraId="607948FB" w14:textId="77777777" w:rsidTr="0073293D">
        <w:trPr>
          <w:trHeight w:val="28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6B3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4.1.4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39305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отремонтированного дорожного полотна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44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км.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4B4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39A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2,7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C6A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6,7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191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84238" w14:textId="77777777" w:rsidR="00904997" w:rsidRPr="004B4561" w:rsidRDefault="00904997" w:rsidP="0073293D">
            <w:pPr>
              <w:suppressAutoHyphens/>
              <w:jc w:val="center"/>
              <w:rPr>
                <w:color w:val="FF0000"/>
                <w:sz w:val="24"/>
                <w:szCs w:val="24"/>
              </w:rPr>
            </w:pPr>
            <w:r w:rsidRPr="004B4561">
              <w:rPr>
                <w:color w:val="FF0000"/>
                <w:sz w:val="24"/>
                <w:szCs w:val="24"/>
              </w:rPr>
              <w:t>1,2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3C2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0,2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8DE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0,2</w:t>
            </w:r>
          </w:p>
        </w:tc>
      </w:tr>
      <w:tr w:rsidR="00904997" w:rsidRPr="007B09EF" w14:paraId="56FE0949" w14:textId="77777777" w:rsidTr="0073293D">
        <w:trPr>
          <w:trHeight w:val="28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A76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lastRenderedPageBreak/>
              <w:t>4.1.5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06C5D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Регулярность движения транспортных средств на утвержденных маршрутах пассажирского транспорта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2A5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кол-во</w:t>
            </w:r>
          </w:p>
          <w:p w14:paraId="2D771D8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рейсов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A5C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4327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44F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4344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ED156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54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191C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3633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4384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93C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4384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7450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4384</w:t>
            </w:r>
          </w:p>
        </w:tc>
      </w:tr>
      <w:tr w:rsidR="00904997" w:rsidRPr="007B09EF" w14:paraId="30EBC8A7" w14:textId="77777777" w:rsidTr="0073293D">
        <w:trPr>
          <w:trHeight w:val="28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728C2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4.1.6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8241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перевезенных пассажиров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C10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чел.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29D2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24373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EE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30042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5676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30128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BC98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40573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D0E2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30312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5ABF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30246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339C4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30257</w:t>
            </w:r>
          </w:p>
        </w:tc>
      </w:tr>
      <w:tr w:rsidR="00904997" w:rsidRPr="007B09EF" w14:paraId="661224A2" w14:textId="77777777" w:rsidTr="0073293D">
        <w:trPr>
          <w:trHeight w:val="15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8E3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2B12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Подпрограмма "Благоустройство территории поселения"</w:t>
            </w:r>
          </w:p>
        </w:tc>
      </w:tr>
      <w:tr w:rsidR="00904997" w:rsidRPr="007B09EF" w14:paraId="24B208AE" w14:textId="77777777" w:rsidTr="0073293D">
        <w:trPr>
          <w:trHeight w:val="10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4458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5.1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FEDF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Реализация Подпрограммы "Благоустройство территории </w:t>
            </w:r>
            <w:r>
              <w:rPr>
                <w:sz w:val="24"/>
                <w:szCs w:val="24"/>
              </w:rPr>
              <w:t>п</w:t>
            </w:r>
            <w:r w:rsidRPr="007B09EF">
              <w:rPr>
                <w:sz w:val="24"/>
                <w:szCs w:val="24"/>
              </w:rPr>
              <w:t xml:space="preserve">оселения " предполагает получение следующих результатов: благоустройство кладбищ, повышение уровня комфортности и чистоты в населенных пунктах, расположенных на территории сельского поселения. </w:t>
            </w:r>
          </w:p>
          <w:p w14:paraId="2A8AAA3F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Эффективность подпрограммы выражается следующими индикаторами:</w:t>
            </w:r>
            <w:r w:rsidRPr="007B09E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04997" w:rsidRPr="007B09EF" w14:paraId="58138AF2" w14:textId="77777777" w:rsidTr="0073293D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D43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5.1.1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186D0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Уровень благоустроенности Большереченского городского поселения сетями наружного освещения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CDE04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221AC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69F7F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5BB1D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C2C53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14EB0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8A5FA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83CB1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04997" w:rsidRPr="007B09EF" w14:paraId="7F40F6E8" w14:textId="77777777" w:rsidTr="0073293D">
        <w:trPr>
          <w:trHeight w:val="58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6525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5.1.2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80B6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  <w:r w:rsidRPr="007B09EF">
              <w:rPr>
                <w:sz w:val="24"/>
                <w:szCs w:val="24"/>
              </w:rPr>
              <w:t xml:space="preserve"> привлечения населения Большереченского городского поселения к работам по благоустройству территории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C3AD4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DC002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FD721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0DB0A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3D915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FC83D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5A26B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8C3E5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35</w:t>
            </w:r>
          </w:p>
        </w:tc>
      </w:tr>
      <w:tr w:rsidR="00904997" w:rsidRPr="007B09EF" w14:paraId="761F20DE" w14:textId="77777777" w:rsidTr="0073293D">
        <w:trPr>
          <w:trHeight w:val="23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D17E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5.1.3</w:t>
            </w:r>
          </w:p>
        </w:tc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B731A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Число несчастных случаев на воде (территории пляжа)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B997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4F2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8A51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180D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7FE0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81E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849B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0B51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</w:tr>
      <w:tr w:rsidR="00904997" w:rsidRPr="007B09EF" w14:paraId="06002822" w14:textId="77777777" w:rsidTr="0073293D">
        <w:trPr>
          <w:trHeight w:val="23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CE0B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5.1.4</w:t>
            </w:r>
          </w:p>
        </w:tc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637FA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санкционированных свалок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6E0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C8D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551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5EC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BD98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A12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6325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6657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</w:tr>
      <w:tr w:rsidR="00904997" w:rsidRPr="007B09EF" w14:paraId="46173436" w14:textId="77777777" w:rsidTr="0073293D">
        <w:trPr>
          <w:trHeight w:val="23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4AE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5.1.5</w:t>
            </w:r>
          </w:p>
        </w:tc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AD14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людей, погибших на водных объектах Большереченского городского поселения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A95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чел.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369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EDD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266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25A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F7D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F4D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F269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</w:tr>
      <w:tr w:rsidR="00904997" w:rsidRPr="007B09EF" w14:paraId="6853920A" w14:textId="77777777" w:rsidTr="0073293D">
        <w:trPr>
          <w:trHeight w:val="25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AC38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</w:t>
            </w:r>
          </w:p>
        </w:tc>
        <w:tc>
          <w:tcPr>
            <w:tcW w:w="14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C87A" w14:textId="77777777" w:rsidR="00904997" w:rsidRPr="007B09EF" w:rsidRDefault="00904997" w:rsidP="0073293D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>Подпрограмма "Развитие культур</w:t>
            </w:r>
            <w:r>
              <w:rPr>
                <w:bCs/>
                <w:sz w:val="24"/>
                <w:szCs w:val="24"/>
              </w:rPr>
              <w:t>ы</w:t>
            </w:r>
            <w:r w:rsidRPr="007B09EF">
              <w:rPr>
                <w:bCs/>
                <w:sz w:val="24"/>
                <w:szCs w:val="24"/>
              </w:rPr>
              <w:t>"</w:t>
            </w:r>
          </w:p>
        </w:tc>
      </w:tr>
      <w:tr w:rsidR="00904997" w:rsidRPr="007B09EF" w14:paraId="5FA9A5E7" w14:textId="77777777" w:rsidTr="0073293D">
        <w:trPr>
          <w:trHeight w:val="37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706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6.1</w:t>
            </w:r>
          </w:p>
        </w:tc>
        <w:tc>
          <w:tcPr>
            <w:tcW w:w="14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FACA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Реализация Подпрограммы "</w:t>
            </w:r>
            <w:r w:rsidRPr="007B09EF">
              <w:rPr>
                <w:bCs/>
                <w:sz w:val="24"/>
                <w:szCs w:val="24"/>
              </w:rPr>
              <w:t>Развитие культур</w:t>
            </w:r>
            <w:r>
              <w:rPr>
                <w:bCs/>
                <w:sz w:val="24"/>
                <w:szCs w:val="24"/>
              </w:rPr>
              <w:t>ы</w:t>
            </w:r>
            <w:r w:rsidRPr="007B09EF">
              <w:rPr>
                <w:sz w:val="24"/>
                <w:szCs w:val="24"/>
              </w:rPr>
              <w:t xml:space="preserve">" предполагает получение следующих результатов: укрепить материальную базу и техническую оснащенность учреждений культуры, повысить уровень проведения культурно–досуговых мероприятий, обеспечить дальнейшее развитие самодеятельного художественного творчества. </w:t>
            </w:r>
          </w:p>
          <w:p w14:paraId="7118CE27" w14:textId="77777777" w:rsidR="00904997" w:rsidRPr="007B09EF" w:rsidRDefault="00904997" w:rsidP="0073293D">
            <w:pPr>
              <w:suppressAutoHyphens/>
              <w:rPr>
                <w:bCs/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Эффективность подпрограммы выражается следующими индикаторами:</w:t>
            </w:r>
          </w:p>
        </w:tc>
      </w:tr>
      <w:tr w:rsidR="00904997" w:rsidRPr="007B09EF" w14:paraId="03C35E2B" w14:textId="77777777" w:rsidTr="0073293D">
        <w:trPr>
          <w:trHeight w:val="2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E72F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6.1.1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9A8E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культурных мероприятий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2485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ед.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730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2D2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5DC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486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7583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0ADD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A0C3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</w:t>
            </w:r>
          </w:p>
        </w:tc>
      </w:tr>
      <w:tr w:rsidR="00904997" w:rsidRPr="007B09EF" w14:paraId="7B5F3CEA" w14:textId="77777777" w:rsidTr="0073293D">
        <w:trPr>
          <w:trHeight w:val="2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565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6.1.2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FC5C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Техническое оснащение (приобретение современной звуковой и световой техники)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A041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398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DE7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10B3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24B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C9D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0D0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7E9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</w:tr>
      <w:tr w:rsidR="00904997" w:rsidRPr="007B09EF" w14:paraId="71D03FF4" w14:textId="77777777" w:rsidTr="0073293D">
        <w:trPr>
          <w:trHeight w:val="31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0DEB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</w:t>
            </w:r>
          </w:p>
        </w:tc>
        <w:tc>
          <w:tcPr>
            <w:tcW w:w="14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CAFC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 xml:space="preserve">Подпрограмма "Развитие физической культуры и спорта, молодежной политики" </w:t>
            </w:r>
          </w:p>
        </w:tc>
      </w:tr>
      <w:tr w:rsidR="00904997" w:rsidRPr="007B09EF" w14:paraId="312E3268" w14:textId="77777777" w:rsidTr="0073293D">
        <w:trPr>
          <w:trHeight w:val="6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6B9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7.1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C570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Реализация Подпрограммы "Развитие физической культуры и спорта, молодежной политики" предполагает получение следующих результатов: увеличение количества детей, подростков и юношей, занимающихся физической культурой и спортом, повышение результатов выступлений сборных команд и сильнейших спортсменов поселения на соревнованиях районного уровня, улучшение качества подготовки команд поселения. </w:t>
            </w:r>
          </w:p>
          <w:p w14:paraId="05E1595F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Эффективность подпрограммы выражается следующими индикаторами:</w:t>
            </w:r>
          </w:p>
        </w:tc>
      </w:tr>
      <w:tr w:rsidR="00904997" w:rsidRPr="007B09EF" w14:paraId="70569C55" w14:textId="77777777" w:rsidTr="0073293D">
        <w:trPr>
          <w:trHeight w:val="27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8FA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7.1.1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3EBA3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приобретенного спортивного инвентаря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38A4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BC8B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0CE8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0E8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CE1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C51E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FDA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C71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12</w:t>
            </w:r>
          </w:p>
        </w:tc>
      </w:tr>
      <w:tr w:rsidR="00904997" w:rsidRPr="007B09EF" w14:paraId="15B46251" w14:textId="77777777" w:rsidTr="0073293D">
        <w:trPr>
          <w:trHeight w:val="27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5BD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lastRenderedPageBreak/>
              <w:t>7.1.2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75357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проведенных мероприятий по работе с детьми и молодежью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187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10E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D43E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15B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05C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380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00A4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876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</w:tr>
      <w:tr w:rsidR="00904997" w:rsidRPr="007B09EF" w14:paraId="22DBADED" w14:textId="77777777" w:rsidTr="0073293D">
        <w:trPr>
          <w:trHeight w:val="27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7B3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7.1.3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CDBD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проведенных физкультурно-оздоровительных и спортивных мероприятий поселения.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1D22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шт.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242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651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299D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4A46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3A810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31A7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515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</w:tr>
      <w:tr w:rsidR="00904997" w:rsidRPr="007B09EF" w14:paraId="57B65606" w14:textId="77777777" w:rsidTr="0073293D">
        <w:trPr>
          <w:trHeight w:val="37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C2F9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</w:t>
            </w:r>
          </w:p>
        </w:tc>
        <w:tc>
          <w:tcPr>
            <w:tcW w:w="144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B38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bCs/>
                <w:sz w:val="24"/>
                <w:szCs w:val="24"/>
              </w:rPr>
              <w:t xml:space="preserve">Подпрограмма "Развитие жилищно-коммунального комплекса" </w:t>
            </w:r>
          </w:p>
        </w:tc>
      </w:tr>
      <w:tr w:rsidR="00904997" w:rsidRPr="007B09EF" w14:paraId="3605D68C" w14:textId="77777777" w:rsidTr="0073293D">
        <w:trPr>
          <w:trHeight w:val="124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1A6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8.1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5467A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Реализация Подпрограммы "Развитие жилищно-коммунального комплекса" предполагает получение следующих результатов: Модернизация и обновление коммунальной инфраструктуры развития, снижение эксплуатационных затрат, устранение причин возникновения аварийных ситуаций, угрожающих жизнедеятельности человека, улучшение экологического состояния окружающей среды. Регулирования тарифов организации МУП "Большереченская баня".</w:t>
            </w:r>
          </w:p>
          <w:p w14:paraId="651D745C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Эффективность подпрограммы выражается следующими индикаторами:</w:t>
            </w:r>
            <w:r w:rsidRPr="007B09E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04997" w:rsidRPr="007B09EF" w14:paraId="1ECC35D6" w14:textId="77777777" w:rsidTr="0073293D">
        <w:trPr>
          <w:trHeight w:val="58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8CA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8.1.1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D92C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Уровень обеспеченности жилищного фонда системами холодного водоснабжения;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614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390A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F2F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0D4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4FF3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BC5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595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8B9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04997" w:rsidRPr="007B09EF" w14:paraId="42BF060E" w14:textId="77777777" w:rsidTr="0073293D">
        <w:trPr>
          <w:trHeight w:val="452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057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8.1.2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0A550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Уровень обеспеченности жителей Большереченского городского поселения потребности в услугах бани и прачечной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A3E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7F8A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80E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F98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75F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D72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0A26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3271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04997" w:rsidRPr="007B09EF" w14:paraId="149CD783" w14:textId="77777777" w:rsidTr="0073293D">
        <w:trPr>
          <w:trHeight w:val="22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0E32" w14:textId="77777777" w:rsidR="00904997" w:rsidRPr="007B09EF" w:rsidRDefault="00904997" w:rsidP="0073293D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8.1.3.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5561B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Наличие актуализированного документа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4F74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ед.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B58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38E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925CE" w14:textId="77777777" w:rsidR="00904997" w:rsidRPr="007B09EF" w:rsidRDefault="00904997" w:rsidP="0073293D">
            <w:pPr>
              <w:suppressAutoHyphens/>
              <w:ind w:left="-108" w:right="-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28C7" w14:textId="77777777" w:rsidR="00904997" w:rsidRPr="007B09EF" w:rsidRDefault="00904997" w:rsidP="0073293D">
            <w:pPr>
              <w:suppressAutoHyphens/>
              <w:ind w:right="-108" w:hanging="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52513" w14:textId="77777777" w:rsidR="00904997" w:rsidRPr="007B09EF" w:rsidRDefault="00904997" w:rsidP="0073293D">
            <w:pPr>
              <w:suppressAutoHyphens/>
              <w:ind w:right="-108" w:hanging="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0805" w14:textId="77777777" w:rsidR="00904997" w:rsidRPr="007B09EF" w:rsidRDefault="00904997" w:rsidP="0073293D">
            <w:pPr>
              <w:suppressAutoHyphens/>
              <w:ind w:right="-108" w:hanging="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C718B" w14:textId="77777777" w:rsidR="00904997" w:rsidRPr="007B09EF" w:rsidRDefault="00904997" w:rsidP="0073293D">
            <w:pPr>
              <w:suppressAutoHyphens/>
              <w:ind w:right="-108" w:hanging="108"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</w:tr>
      <w:tr w:rsidR="00904997" w:rsidRPr="007B09EF" w14:paraId="25C7A84A" w14:textId="77777777" w:rsidTr="0073293D">
        <w:trPr>
          <w:trHeight w:val="271"/>
        </w:trPr>
        <w:tc>
          <w:tcPr>
            <w:tcW w:w="15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734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Подпрограмма "Ох</w:t>
            </w:r>
            <w:r>
              <w:rPr>
                <w:sz w:val="24"/>
                <w:szCs w:val="24"/>
              </w:rPr>
              <w:t>рана окружающей среды</w:t>
            </w:r>
            <w:r w:rsidRPr="007B09EF">
              <w:rPr>
                <w:sz w:val="24"/>
                <w:szCs w:val="24"/>
              </w:rPr>
              <w:t>"</w:t>
            </w:r>
          </w:p>
        </w:tc>
      </w:tr>
      <w:tr w:rsidR="00904997" w:rsidRPr="007B09EF" w14:paraId="328807CB" w14:textId="77777777" w:rsidTr="0073293D">
        <w:trPr>
          <w:trHeight w:val="2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FE08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9.1</w:t>
            </w:r>
          </w:p>
        </w:tc>
        <w:tc>
          <w:tcPr>
            <w:tcW w:w="14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2CA6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Реализация Подпрограммы "Охрана окружающей среды" предполагает получение следующих результатов: </w:t>
            </w:r>
          </w:p>
          <w:p w14:paraId="0CAED086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- увеличение доли населения Омской области, участвующего в эколого-просветительских мероприятиях с 20% в 2020 году до 25% в 2026 году;</w:t>
            </w:r>
          </w:p>
          <w:p w14:paraId="29824D98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- уменьшение количества объектов накопленного экологического вреда на территории Большереченского городского поселения.</w:t>
            </w:r>
          </w:p>
          <w:p w14:paraId="06E77A71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 xml:space="preserve">- повышение уровня обеспеченности контейнерными площадками, контейнерами, бункерами, специализированными площадками для складирования и накопления твердых коммунальных отходов и крупногабаритных отходов с 30 % в 2020 году до 100 % в 2026 году. </w:t>
            </w:r>
          </w:p>
          <w:p w14:paraId="7950F9B2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Эффективность подпрограммы выражается следующими индикаторами:</w:t>
            </w:r>
          </w:p>
        </w:tc>
      </w:tr>
      <w:tr w:rsidR="00904997" w:rsidRPr="007B09EF" w14:paraId="4FEB2108" w14:textId="77777777" w:rsidTr="0073293D">
        <w:trPr>
          <w:trHeight w:val="2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FC06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9.1.1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4F819" w14:textId="77777777" w:rsidR="00904997" w:rsidRPr="007B09EF" w:rsidRDefault="00904997" w:rsidP="0073293D">
            <w:pPr>
              <w:suppressAutoHyphens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Доля населения района, участвующего в мероприятиях по эколого-просветительской тематике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EB843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D2B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43B7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C41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2587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AC5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F9E6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DB73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25</w:t>
            </w:r>
          </w:p>
        </w:tc>
      </w:tr>
      <w:tr w:rsidR="00904997" w:rsidRPr="007B09EF" w14:paraId="0318EBD0" w14:textId="77777777" w:rsidTr="0073293D">
        <w:trPr>
          <w:trHeight w:val="2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1E9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9.1.2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D21A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ликвидированных несанкционированных свалок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D347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ед.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1BCC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DD16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50B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270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48B12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7DC3F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4B4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</w:p>
        </w:tc>
      </w:tr>
      <w:tr w:rsidR="00904997" w:rsidRPr="007B09EF" w14:paraId="15FFD9C0" w14:textId="77777777" w:rsidTr="0073293D">
        <w:trPr>
          <w:trHeight w:val="2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B2CF4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9.1.3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874CC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6CB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ед.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2BB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F910D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CA41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119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20C8" w14:textId="77777777" w:rsidR="00904997" w:rsidRPr="004B4561" w:rsidRDefault="00904997" w:rsidP="0073293D">
            <w:pPr>
              <w:suppressAutoHyphens/>
              <w:jc w:val="center"/>
              <w:rPr>
                <w:color w:val="FF0000"/>
                <w:sz w:val="24"/>
                <w:szCs w:val="24"/>
              </w:rPr>
            </w:pPr>
            <w:r w:rsidRPr="004B4561">
              <w:rPr>
                <w:color w:val="FF0000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5858" w14:textId="77777777" w:rsidR="00904997" w:rsidRPr="004B4561" w:rsidRDefault="00904997" w:rsidP="0073293D">
            <w:pPr>
              <w:suppressAutoHyphens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D10F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904997" w:rsidRPr="007B09EF" w14:paraId="085CE3B0" w14:textId="77777777" w:rsidTr="0073293D">
        <w:trPr>
          <w:trHeight w:val="2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5951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9.1.4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C459A" w14:textId="77777777" w:rsidR="00904997" w:rsidRPr="007B09EF" w:rsidRDefault="00904997" w:rsidP="0073293D">
            <w:pPr>
              <w:suppressAutoHyphens/>
              <w:jc w:val="both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Уровень обеспеченности местами (площадками) накопления твердых коммунальных отходов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023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%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D70BE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B04A9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A6DB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B09EF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3E2C5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F76C8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CC0FA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42D5C" w14:textId="77777777" w:rsidR="00904997" w:rsidRPr="007B09EF" w:rsidRDefault="00904997" w:rsidP="0073293D">
            <w:pPr>
              <w:suppressAutoHyphens/>
              <w:jc w:val="center"/>
              <w:rPr>
                <w:sz w:val="24"/>
                <w:szCs w:val="24"/>
              </w:rPr>
            </w:pPr>
            <w:r w:rsidRPr="007B09EF">
              <w:rPr>
                <w:sz w:val="24"/>
                <w:szCs w:val="24"/>
              </w:rPr>
              <w:t>100</w:t>
            </w:r>
          </w:p>
        </w:tc>
      </w:tr>
    </w:tbl>
    <w:p w14:paraId="4F41F318" w14:textId="77777777" w:rsidR="00F12C76" w:rsidRDefault="00F12C76" w:rsidP="006C0B77">
      <w:pPr>
        <w:ind w:firstLine="709"/>
        <w:jc w:val="both"/>
      </w:pPr>
    </w:p>
    <w:sectPr w:rsidR="00F12C76" w:rsidSect="008F3E26">
      <w:pgSz w:w="16838" w:h="11906" w:orient="landscape" w:code="9"/>
      <w:pgMar w:top="170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10"/>
    <w:rsid w:val="00171910"/>
    <w:rsid w:val="004C334D"/>
    <w:rsid w:val="00600EF3"/>
    <w:rsid w:val="006850D5"/>
    <w:rsid w:val="006C0B77"/>
    <w:rsid w:val="008242FF"/>
    <w:rsid w:val="00870751"/>
    <w:rsid w:val="008F3E26"/>
    <w:rsid w:val="00904997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F48D57"/>
  <w15:chartTrackingRefBased/>
  <w15:docId w15:val="{80146A7C-1C8A-4DF6-98BF-2D830E7B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99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90499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1697</Words>
  <Characters>9674</Characters>
  <Application>Microsoft Office Word</Application>
  <DocSecurity>0</DocSecurity>
  <Lines>80</Lines>
  <Paragraphs>22</Paragraphs>
  <ScaleCrop>false</ScaleCrop>
  <Company/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2024-10-29T05:58:00Z</dcterms:created>
  <dcterms:modified xsi:type="dcterms:W3CDTF">2024-10-29T06:09:00Z</dcterms:modified>
</cp:coreProperties>
</file>